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EB" w:rsidRDefault="008009FB"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1. Вы можете внести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родительскю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 плату за детский сад через сайт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госуслуг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 в Республике Татарстан.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 Вам необходимо зарегистрироваться на сайте </w:t>
      </w:r>
      <w:hyperlink r:id="rId4" w:history="1">
        <w:r>
          <w:rPr>
            <w:rStyle w:val="a3"/>
            <w:rFonts w:ascii="Arial" w:hAnsi="Arial" w:cs="Arial"/>
            <w:color w:val="006AC3"/>
            <w:sz w:val="23"/>
            <w:szCs w:val="23"/>
            <w:bdr w:val="none" w:sz="0" w:space="0" w:color="auto" w:frame="1"/>
            <w:shd w:val="clear" w:color="auto" w:fill="F6F6F6"/>
          </w:rPr>
          <w:t>http://uslugi.tatar.ru/ </w:t>
        </w:r>
        <w:r>
          <w:rPr>
            <w:rFonts w:ascii="Arial" w:hAnsi="Arial" w:cs="Arial"/>
            <w:color w:val="006AC3"/>
            <w:sz w:val="23"/>
            <w:szCs w:val="23"/>
            <w:u w:val="single"/>
            <w:bdr w:val="none" w:sz="0" w:space="0" w:color="auto" w:frame="1"/>
            <w:shd w:val="clear" w:color="auto" w:fill="F6F6F6"/>
          </w:rPr>
          <w:br/>
        </w:r>
      </w:hyperlink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Оплата производится через Вашу банковскую карту, которая должна быть "привязана" к вашему мобильному телефону.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  Данный способ очень прост, удобен и надежен. Квитанцию вы можете распечатать немедленно на своем персональном компьютере или переслать нам на электронную почту   </w:t>
      </w:r>
      <w:hyperlink r:id="rId5" w:history="1">
        <w:r>
          <w:rPr>
            <w:rStyle w:val="a3"/>
            <w:rFonts w:ascii="Arial" w:hAnsi="Arial" w:cs="Arial"/>
            <w:color w:val="006AC3"/>
            <w:sz w:val="23"/>
            <w:szCs w:val="23"/>
            <w:bdr w:val="none" w:sz="0" w:space="0" w:color="auto" w:frame="1"/>
            <w:shd w:val="clear" w:color="auto" w:fill="F6F6F6"/>
          </w:rPr>
          <w:t>Ds5.Alx@tatar.ru</w:t>
        </w:r>
      </w:hyperlink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2. Вы можете оплатить за содержание и обучение ребенка в ДОУ через банковский терминал Сбербанка России.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 При данном способе оплаты также может быть использована Ваша личная банковская карта. Преимущество такого вида оплаты: отсутствие комиссии за перевод средств и уплата с точностью до копейки. Через терминал можно внести и наличные средства.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3. Вы можете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>оплатить сумму 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6F6F6"/>
        </w:rPr>
        <w:t xml:space="preserve"> непосредственно через кассу Банка.</w:t>
      </w:r>
    </w:p>
    <w:sectPr w:rsidR="009438EB" w:rsidSect="0094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9FB"/>
    <w:rsid w:val="008009FB"/>
    <w:rsid w:val="0094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09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5.Alx@tatar.ru/" TargetMode="External"/><Relationship Id="rId4" Type="http://schemas.openxmlformats.org/officeDocument/2006/relationships/hyperlink" Target="http://uslugi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2021-07-23T15:21:00Z</dcterms:created>
  <dcterms:modified xsi:type="dcterms:W3CDTF">2021-07-23T15:21:00Z</dcterms:modified>
</cp:coreProperties>
</file>